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4373" w:rsidRPr="00585849" w:rsidRDefault="00384373" w:rsidP="0038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/>
          <w:b/>
          <w:sz w:val="18"/>
        </w:rPr>
      </w:pPr>
      <w:r w:rsidRPr="00585849">
        <w:rPr>
          <w:rFonts w:ascii="Times New Roman" w:hAnsi="Times New Roman"/>
          <w:b/>
          <w:sz w:val="18"/>
        </w:rPr>
        <w:t xml:space="preserve">Grille d’évaluation d’une analyse de documents </w:t>
      </w:r>
      <w:proofErr w:type="gramStart"/>
      <w:r w:rsidRPr="00585849">
        <w:rPr>
          <w:rFonts w:ascii="Times New Roman" w:hAnsi="Times New Roman"/>
          <w:b/>
          <w:sz w:val="18"/>
        </w:rPr>
        <w:t>orale</w:t>
      </w:r>
      <w:proofErr w:type="gramEnd"/>
      <w:r w:rsidRPr="00585849">
        <w:rPr>
          <w:rFonts w:ascii="Times New Roman" w:hAnsi="Times New Roman"/>
          <w:b/>
          <w:sz w:val="18"/>
        </w:rPr>
        <w:t xml:space="preserve"> </w:t>
      </w:r>
    </w:p>
    <w:p w:rsidR="00384373" w:rsidRPr="00585849" w:rsidRDefault="00384373" w:rsidP="00384373">
      <w:pPr>
        <w:jc w:val="both"/>
        <w:rPr>
          <w:sz w:val="18"/>
        </w:rPr>
      </w:pPr>
    </w:p>
    <w:p w:rsidR="00384373" w:rsidRPr="00585849" w:rsidRDefault="00384373" w:rsidP="00384373">
      <w:pPr>
        <w:jc w:val="both"/>
        <w:outlineLvl w:val="0"/>
        <w:rPr>
          <w:b/>
          <w:sz w:val="18"/>
        </w:rPr>
      </w:pPr>
      <w:r w:rsidRPr="00585849">
        <w:rPr>
          <w:b/>
          <w:sz w:val="18"/>
        </w:rPr>
        <w:t xml:space="preserve">Prénom, nom : </w:t>
      </w:r>
    </w:p>
    <w:p w:rsidR="00384373" w:rsidRPr="00585849" w:rsidRDefault="00384373" w:rsidP="00384373">
      <w:pPr>
        <w:jc w:val="both"/>
        <w:outlineLvl w:val="0"/>
        <w:rPr>
          <w:b/>
          <w:sz w:val="18"/>
        </w:rPr>
      </w:pPr>
      <w:r w:rsidRPr="00585849">
        <w:rPr>
          <w:b/>
          <w:sz w:val="18"/>
        </w:rPr>
        <w:t xml:space="preserve">Date : </w:t>
      </w:r>
    </w:p>
    <w:p w:rsidR="00384373" w:rsidRPr="00585849" w:rsidRDefault="00384373" w:rsidP="00384373">
      <w:pPr>
        <w:jc w:val="both"/>
        <w:outlineLvl w:val="0"/>
        <w:rPr>
          <w:b/>
          <w:sz w:val="18"/>
        </w:rPr>
      </w:pPr>
      <w:r w:rsidRPr="00585849">
        <w:rPr>
          <w:b/>
          <w:sz w:val="18"/>
        </w:rPr>
        <w:t xml:space="preserve">Sujet : </w:t>
      </w:r>
    </w:p>
    <w:p w:rsidR="00384373" w:rsidRPr="00585849" w:rsidRDefault="00384373" w:rsidP="00384373">
      <w:pPr>
        <w:jc w:val="both"/>
        <w:rPr>
          <w:b/>
          <w:sz w:val="18"/>
        </w:rPr>
      </w:pPr>
    </w:p>
    <w:tbl>
      <w:tblPr>
        <w:tblW w:w="0" w:type="auto"/>
        <w:tblLook w:val="00BF"/>
      </w:tblPr>
      <w:tblGrid>
        <w:gridCol w:w="7920"/>
        <w:gridCol w:w="1544"/>
        <w:gridCol w:w="6376"/>
      </w:tblGrid>
      <w:tr w:rsidR="00384373" w:rsidRPr="00585849">
        <w:tc>
          <w:tcPr>
            <w:tcW w:w="7920" w:type="dxa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Compétences évaluées</w:t>
            </w:r>
          </w:p>
        </w:tc>
        <w:tc>
          <w:tcPr>
            <w:tcW w:w="7920" w:type="dxa"/>
            <w:gridSpan w:val="2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Niveau d’exigence</w:t>
            </w:r>
          </w:p>
        </w:tc>
      </w:tr>
      <w:tr w:rsidR="00384373" w:rsidRPr="00585849">
        <w:tc>
          <w:tcPr>
            <w:tcW w:w="7920" w:type="dxa"/>
            <w:vMerge w:val="restart"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Construction de l’exposé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D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Insuffisant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tabs>
                <w:tab w:val="left" w:pos="1107"/>
              </w:tabs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Pas de présentation du sujet</w:t>
            </w:r>
          </w:p>
          <w:p w:rsidR="00384373" w:rsidRPr="00585849" w:rsidRDefault="00384373" w:rsidP="00384373">
            <w:pPr>
              <w:tabs>
                <w:tab w:val="left" w:pos="1107"/>
              </w:tabs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Pas de problématique</w:t>
            </w:r>
          </w:p>
          <w:p w:rsidR="00384373" w:rsidRPr="00585849" w:rsidRDefault="00384373" w:rsidP="00384373">
            <w:pPr>
              <w:tabs>
                <w:tab w:val="left" w:pos="1107"/>
              </w:tabs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Pas de bilan</w:t>
            </w:r>
          </w:p>
          <w:p w:rsidR="00384373" w:rsidRPr="00585849" w:rsidRDefault="00384373" w:rsidP="00384373">
            <w:pPr>
              <w:tabs>
                <w:tab w:val="left" w:pos="1107"/>
              </w:tabs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Temps non respecté</w:t>
            </w:r>
          </w:p>
          <w:p w:rsidR="00384373" w:rsidRPr="00585849" w:rsidRDefault="00384373" w:rsidP="00384373">
            <w:pPr>
              <w:tabs>
                <w:tab w:val="left" w:pos="1107"/>
              </w:tabs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Temps de parole mal divisé</w:t>
            </w:r>
          </w:p>
        </w:tc>
      </w:tr>
      <w:tr w:rsidR="00384373" w:rsidRPr="00585849">
        <w:tc>
          <w:tcPr>
            <w:tcW w:w="7920" w:type="dxa"/>
            <w:vMerge/>
          </w:tcPr>
          <w:p w:rsidR="00384373" w:rsidRPr="00585849" w:rsidRDefault="00384373" w:rsidP="00384373">
            <w:pPr>
              <w:tabs>
                <w:tab w:val="left" w:pos="3133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C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Acceptable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Introduction présente, mais à travailler : 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Problématique qui structure le sujet, mais à travailler : 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Bilan présent, mais à travailler :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Temps presque respecté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Temps de parole mal divisé malgré des efforts visibles</w:t>
            </w:r>
          </w:p>
        </w:tc>
      </w:tr>
      <w:tr w:rsidR="00384373" w:rsidRPr="00585849">
        <w:tc>
          <w:tcPr>
            <w:tcW w:w="7920" w:type="dxa"/>
            <w:vMerge/>
          </w:tcPr>
          <w:p w:rsidR="00384373" w:rsidRPr="00585849" w:rsidRDefault="00384373" w:rsidP="00384373">
            <w:pPr>
              <w:tabs>
                <w:tab w:val="left" w:pos="3133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B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Satisfaisant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Introduction satisfaisante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Problématique satisfaisante qui structure le sujet 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Bilan satisfaisant 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Temps respecté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Temps de parole bien divisé </w:t>
            </w:r>
          </w:p>
        </w:tc>
      </w:tr>
      <w:tr w:rsidR="00384373" w:rsidRPr="00585849">
        <w:tc>
          <w:tcPr>
            <w:tcW w:w="7920" w:type="dxa"/>
            <w:vMerge/>
          </w:tcPr>
          <w:p w:rsidR="00384373" w:rsidRPr="00585849" w:rsidRDefault="00384373" w:rsidP="00384373">
            <w:pPr>
              <w:tabs>
                <w:tab w:val="left" w:pos="3133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A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Excellent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Introduction satisfaisante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Problématique satisfaisante qui structure le sujet 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Bilan satisfaisant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Temps parfaitement respecté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Temps de parole parfaitement divisé</w:t>
            </w:r>
          </w:p>
        </w:tc>
      </w:tr>
      <w:tr w:rsidR="00384373" w:rsidRPr="00585849">
        <w:tc>
          <w:tcPr>
            <w:tcW w:w="7920" w:type="dxa"/>
            <w:vMerge w:val="restart"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Connaissances présentées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D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Insuffisant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connaissances sont erronées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connaissances restent superficielles et/ou confuses</w:t>
            </w:r>
          </w:p>
        </w:tc>
      </w:tr>
      <w:tr w:rsidR="00384373" w:rsidRPr="00585849">
        <w:tc>
          <w:tcPr>
            <w:tcW w:w="7920" w:type="dxa"/>
            <w:vMerge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C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Acceptable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Connaissances maîtrisées</w:t>
            </w:r>
          </w:p>
        </w:tc>
      </w:tr>
      <w:tr w:rsidR="00384373" w:rsidRPr="00585849">
        <w:tc>
          <w:tcPr>
            <w:tcW w:w="7920" w:type="dxa"/>
            <w:vMerge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B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Satisfaisant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Connaissances maîtrisées 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connaissances ont été mises en lien avec les cours de façon pertinente</w:t>
            </w:r>
          </w:p>
        </w:tc>
      </w:tr>
      <w:tr w:rsidR="00384373" w:rsidRPr="00585849">
        <w:tc>
          <w:tcPr>
            <w:tcW w:w="7920" w:type="dxa"/>
            <w:vMerge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A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Excellent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Connaissances maîtrisées 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Connaissances mises en lien avec les cours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Connaissances mises en lien avec l’actualité de façon pertinente</w:t>
            </w:r>
          </w:p>
        </w:tc>
      </w:tr>
      <w:tr w:rsidR="00384373" w:rsidRPr="00585849">
        <w:tc>
          <w:tcPr>
            <w:tcW w:w="7920" w:type="dxa"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Utilisation des documents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D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Insuffisant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documents ne sont pas utilisés ou très peu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documents ne sont pas clairement cités ou décrits si ce sont des documents iconographiques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documents sont cités ou décrits, mais ne sont pas expliqués</w:t>
            </w:r>
          </w:p>
        </w:tc>
      </w:tr>
      <w:tr w:rsidR="00384373" w:rsidRPr="00585849">
        <w:tc>
          <w:tcPr>
            <w:tcW w:w="7920" w:type="dxa"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C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Acceptable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documents sont utilisés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documents sont cités ou décri</w:t>
            </w:r>
            <w:r w:rsidR="001F6ABE" w:rsidRPr="00585849">
              <w:rPr>
                <w:rFonts w:ascii="Times New Roman" w:hAnsi="Times New Roman"/>
                <w:sz w:val="18"/>
              </w:rPr>
              <w:t>t</w:t>
            </w:r>
            <w:r w:rsidRPr="00585849">
              <w:rPr>
                <w:rFonts w:ascii="Times New Roman" w:hAnsi="Times New Roman"/>
                <w:sz w:val="18"/>
              </w:rPr>
              <w:t xml:space="preserve">s si ce sont des documents iconographiques, mais de façon maladroite : 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documents sont cités ou décrits, mais les explications sont maladroites à cause de connaissances imprécises</w:t>
            </w:r>
          </w:p>
        </w:tc>
      </w:tr>
      <w:tr w:rsidR="00384373" w:rsidRPr="00585849">
        <w:tc>
          <w:tcPr>
            <w:tcW w:w="7920" w:type="dxa"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B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Satisfaisant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documents sont </w:t>
            </w:r>
            <w:r w:rsidR="001F6ABE" w:rsidRPr="00585849">
              <w:rPr>
                <w:rFonts w:ascii="Times New Roman" w:hAnsi="Times New Roman"/>
                <w:sz w:val="18"/>
              </w:rPr>
              <w:t xml:space="preserve">bien </w:t>
            </w:r>
            <w:r w:rsidRPr="00585849">
              <w:rPr>
                <w:rFonts w:ascii="Times New Roman" w:hAnsi="Times New Roman"/>
                <w:sz w:val="18"/>
              </w:rPr>
              <w:t>utilisés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documents sont cités ou décri</w:t>
            </w:r>
            <w:r w:rsidR="001F6ABE" w:rsidRPr="00585849">
              <w:rPr>
                <w:rFonts w:ascii="Times New Roman" w:hAnsi="Times New Roman"/>
                <w:sz w:val="18"/>
              </w:rPr>
              <w:t>t</w:t>
            </w:r>
            <w:r w:rsidRPr="00585849">
              <w:rPr>
                <w:rFonts w:ascii="Times New Roman" w:hAnsi="Times New Roman"/>
                <w:sz w:val="18"/>
              </w:rPr>
              <w:t xml:space="preserve">s si ce sont des documents iconographiques, mais de façon maladroite : 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4373" w:rsidRPr="00585849" w:rsidRDefault="00384373" w:rsidP="001F6ABE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documents sont cités ou décrits, </w:t>
            </w:r>
            <w:r w:rsidR="001F6ABE" w:rsidRPr="00585849">
              <w:rPr>
                <w:rFonts w:ascii="Times New Roman" w:hAnsi="Times New Roman"/>
                <w:sz w:val="18"/>
              </w:rPr>
              <w:t>et</w:t>
            </w:r>
            <w:r w:rsidRPr="00585849">
              <w:rPr>
                <w:rFonts w:ascii="Times New Roman" w:hAnsi="Times New Roman"/>
                <w:sz w:val="18"/>
              </w:rPr>
              <w:t xml:space="preserve"> les explications sont </w:t>
            </w:r>
            <w:r w:rsidR="001F6ABE" w:rsidRPr="00585849">
              <w:rPr>
                <w:rFonts w:ascii="Times New Roman" w:hAnsi="Times New Roman"/>
                <w:sz w:val="18"/>
              </w:rPr>
              <w:t>satisfaisantes</w:t>
            </w:r>
            <w:r w:rsidRPr="00585849">
              <w:rPr>
                <w:rFonts w:ascii="Times New Roman" w:hAnsi="Times New Roman"/>
                <w:sz w:val="18"/>
              </w:rPr>
              <w:t xml:space="preserve"> </w:t>
            </w:r>
            <w:r w:rsidR="001F6ABE" w:rsidRPr="00585849">
              <w:rPr>
                <w:rFonts w:ascii="Times New Roman" w:hAnsi="Times New Roman"/>
                <w:sz w:val="18"/>
              </w:rPr>
              <w:t>grâce à des</w:t>
            </w:r>
            <w:r w:rsidRPr="00585849">
              <w:rPr>
                <w:rFonts w:ascii="Times New Roman" w:hAnsi="Times New Roman"/>
                <w:sz w:val="18"/>
              </w:rPr>
              <w:t xml:space="preserve"> connaissances </w:t>
            </w:r>
            <w:r w:rsidR="001F6ABE" w:rsidRPr="00585849">
              <w:rPr>
                <w:rFonts w:ascii="Times New Roman" w:hAnsi="Times New Roman"/>
                <w:sz w:val="18"/>
              </w:rPr>
              <w:t>précises</w:t>
            </w:r>
          </w:p>
        </w:tc>
      </w:tr>
      <w:tr w:rsidR="001F6ABE" w:rsidRPr="00585849">
        <w:tc>
          <w:tcPr>
            <w:tcW w:w="7920" w:type="dxa"/>
            <w:vAlign w:val="center"/>
          </w:tcPr>
          <w:p w:rsidR="001F6ABE" w:rsidRPr="00585849" w:rsidRDefault="001F6ABE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1F6ABE" w:rsidRPr="00585849" w:rsidRDefault="001F6ABE" w:rsidP="001F6AB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A</w:t>
            </w:r>
          </w:p>
          <w:p w:rsidR="001F6ABE" w:rsidRPr="00585849" w:rsidRDefault="001F6ABE" w:rsidP="001F6AB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Excellent</w:t>
            </w:r>
          </w:p>
        </w:tc>
        <w:tc>
          <w:tcPr>
            <w:tcW w:w="6376" w:type="dxa"/>
            <w:shd w:val="clear" w:color="auto" w:fill="auto"/>
          </w:tcPr>
          <w:p w:rsidR="001F6ABE" w:rsidRPr="00585849" w:rsidRDefault="001F6ABE" w:rsidP="001F6ABE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documents sont très bien utilisés</w:t>
            </w:r>
          </w:p>
          <w:p w:rsidR="001F6ABE" w:rsidRPr="00585849" w:rsidRDefault="001F6ABE" w:rsidP="001F6ABE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documents sont très bien cités ou décrits si ce sont des documents iconographiques </w:t>
            </w:r>
          </w:p>
          <w:p w:rsidR="001F6ABE" w:rsidRPr="00585849" w:rsidRDefault="001F6ABE" w:rsidP="001F6ABE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Les documents sont cités ou décrits, et les explications sont très satisfaisantes grâce à des connaissances maîtrisées</w:t>
            </w:r>
          </w:p>
        </w:tc>
      </w:tr>
      <w:tr w:rsidR="00384373" w:rsidRPr="00585849">
        <w:tc>
          <w:tcPr>
            <w:tcW w:w="15840" w:type="dxa"/>
            <w:gridSpan w:val="3"/>
            <w:vAlign w:val="center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384373" w:rsidRPr="00585849">
        <w:tc>
          <w:tcPr>
            <w:tcW w:w="7920" w:type="dxa"/>
            <w:vMerge w:val="restart"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Réactivité face aux questions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D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Insuffisant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Très peu de réponses correctes ce qui montre que l’élève n’a pas compris le sujet</w:t>
            </w:r>
          </w:p>
        </w:tc>
      </w:tr>
      <w:tr w:rsidR="00384373" w:rsidRPr="00585849">
        <w:tc>
          <w:tcPr>
            <w:tcW w:w="7920" w:type="dxa"/>
            <w:vMerge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C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Acceptable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L’élève apporte des réponses partielles</w:t>
            </w:r>
          </w:p>
        </w:tc>
      </w:tr>
      <w:tr w:rsidR="00384373" w:rsidRPr="00585849">
        <w:tc>
          <w:tcPr>
            <w:tcW w:w="7920" w:type="dxa"/>
            <w:vMerge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B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Satisfaisant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L’élève répond de manière spontanée et fait preuve d’une certaine maîtrise du sujet</w:t>
            </w:r>
          </w:p>
        </w:tc>
      </w:tr>
      <w:tr w:rsidR="00384373" w:rsidRPr="00585849">
        <w:tc>
          <w:tcPr>
            <w:tcW w:w="7920" w:type="dxa"/>
            <w:vMerge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A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Excellent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L’élève maîtrise très bien son sujet et se montre à l’aise face aux questions</w:t>
            </w:r>
          </w:p>
        </w:tc>
      </w:tr>
      <w:tr w:rsidR="00384373" w:rsidRPr="00585849">
        <w:tc>
          <w:tcPr>
            <w:tcW w:w="15840" w:type="dxa"/>
            <w:gridSpan w:val="3"/>
            <w:vAlign w:val="center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384373" w:rsidRPr="00585849">
        <w:tc>
          <w:tcPr>
            <w:tcW w:w="7920" w:type="dxa"/>
            <w:vMerge w:val="restart"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Maîtrise de la langue française et posture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D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Insuffisant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Débit difficile à suivre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Voix difficile à entendre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Lecture totale des notes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Vocabulaire familier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Posture inadaptée (position assise, bras croisés, balancement du corps, adossé à un </w:t>
            </w:r>
            <w:proofErr w:type="gramStart"/>
            <w:r w:rsidRPr="00585849">
              <w:rPr>
                <w:rFonts w:ascii="Times New Roman" w:hAnsi="Times New Roman"/>
                <w:sz w:val="18"/>
              </w:rPr>
              <w:t>mur…)</w:t>
            </w:r>
            <w:proofErr w:type="gramEnd"/>
          </w:p>
        </w:tc>
      </w:tr>
      <w:tr w:rsidR="00384373" w:rsidRPr="00585849">
        <w:tc>
          <w:tcPr>
            <w:tcW w:w="7920" w:type="dxa"/>
            <w:vMerge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C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Acceptable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Débit un peu trop lent ou rapide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Des efforts pour se détacher des notes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Vocabulaire correct, mais quelques fautes de français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Des tentatives pour regarder le public, mais cela reste </w:t>
            </w:r>
            <w:proofErr w:type="gramStart"/>
            <w:r w:rsidRPr="00585849">
              <w:rPr>
                <w:rFonts w:ascii="Times New Roman" w:hAnsi="Times New Roman"/>
                <w:sz w:val="18"/>
              </w:rPr>
              <w:t>difficile</w:t>
            </w:r>
            <w:proofErr w:type="gramEnd"/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Posture correcte</w:t>
            </w:r>
          </w:p>
        </w:tc>
      </w:tr>
      <w:tr w:rsidR="00384373" w:rsidRPr="00585849">
        <w:tc>
          <w:tcPr>
            <w:tcW w:w="7920" w:type="dxa"/>
            <w:vMerge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B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Satisfaisant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Voix claire et assurée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Débit permettant aisément la prise de note 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Présentation détachée des notes, interaction visuelle avec le public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Posture correcte</w:t>
            </w:r>
          </w:p>
        </w:tc>
      </w:tr>
      <w:tr w:rsidR="00384373" w:rsidRPr="00585849">
        <w:tc>
          <w:tcPr>
            <w:tcW w:w="7920" w:type="dxa"/>
            <w:vMerge/>
            <w:vAlign w:val="center"/>
          </w:tcPr>
          <w:p w:rsidR="00384373" w:rsidRPr="00585849" w:rsidRDefault="00384373" w:rsidP="00384373">
            <w:pPr>
              <w:tabs>
                <w:tab w:val="left" w:pos="3133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A</w:t>
            </w:r>
          </w:p>
          <w:p w:rsidR="00384373" w:rsidRPr="00585849" w:rsidRDefault="00384373" w:rsidP="0038437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85849">
              <w:rPr>
                <w:rFonts w:ascii="Times New Roman" w:hAnsi="Times New Roman"/>
                <w:b/>
                <w:sz w:val="18"/>
              </w:rPr>
              <w:t>Excellent</w:t>
            </w:r>
          </w:p>
        </w:tc>
        <w:tc>
          <w:tcPr>
            <w:tcW w:w="6376" w:type="dxa"/>
            <w:shd w:val="clear" w:color="auto" w:fill="auto"/>
          </w:tcPr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Voix claire et assurée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Débit permettant aisément la prise de note 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Aucune note, interaction visuelle continue avec le public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Vocabulaire adapté avec des notions spécifiques à la discipline</w:t>
            </w:r>
          </w:p>
          <w:p w:rsidR="00384373" w:rsidRPr="00585849" w:rsidRDefault="00384373" w:rsidP="00384373">
            <w:pPr>
              <w:jc w:val="both"/>
              <w:rPr>
                <w:rFonts w:ascii="Times New Roman" w:hAnsi="Times New Roman"/>
                <w:sz w:val="18"/>
              </w:rPr>
            </w:pPr>
            <w:r w:rsidRPr="00585849">
              <w:rPr>
                <w:rFonts w:ascii="Times New Roman" w:hAnsi="Times New Roman"/>
                <w:sz w:val="18"/>
              </w:rPr>
              <w:sym w:font="Wingdings" w:char="F06F"/>
            </w:r>
            <w:r w:rsidRPr="00585849">
              <w:rPr>
                <w:rFonts w:ascii="Times New Roman" w:hAnsi="Times New Roman"/>
                <w:sz w:val="18"/>
              </w:rPr>
              <w:t xml:space="preserve"> Posture calme et dynamique qui capte le public</w:t>
            </w:r>
          </w:p>
        </w:tc>
      </w:tr>
    </w:tbl>
    <w:p w:rsidR="00384373" w:rsidRPr="00585849" w:rsidRDefault="00384373" w:rsidP="00384373">
      <w:pPr>
        <w:jc w:val="both"/>
        <w:rPr>
          <w:rFonts w:ascii="Times New Roman" w:hAnsi="Times New Roman"/>
          <w:sz w:val="18"/>
        </w:rPr>
      </w:pPr>
    </w:p>
    <w:p w:rsidR="00384373" w:rsidRPr="00585849" w:rsidRDefault="00384373">
      <w:pPr>
        <w:rPr>
          <w:sz w:val="18"/>
        </w:rPr>
      </w:pPr>
    </w:p>
    <w:sectPr w:rsidR="00384373" w:rsidRPr="00585849" w:rsidSect="00384373">
      <w:pgSz w:w="16834" w:h="11904" w:orient="landscape"/>
      <w:pgMar w:top="567" w:right="567" w:bottom="567" w:left="567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84373"/>
    <w:rsid w:val="001F6ABE"/>
    <w:rsid w:val="00384373"/>
    <w:rsid w:val="0058584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7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En-tteCar">
    <w:name w:val="En-tête Car"/>
    <w:basedOn w:val="Policepardfaut"/>
    <w:link w:val="En-tte"/>
    <w:uiPriority w:val="99"/>
    <w:semiHidden/>
    <w:rsid w:val="00384373"/>
  </w:style>
  <w:style w:type="paragraph" w:styleId="En-tte">
    <w:name w:val="header"/>
    <w:basedOn w:val="Normal"/>
    <w:link w:val="En-tteCar"/>
    <w:uiPriority w:val="99"/>
    <w:semiHidden/>
    <w:unhideWhenUsed/>
    <w:rsid w:val="003843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4373"/>
  </w:style>
  <w:style w:type="paragraph" w:styleId="Pieddepage">
    <w:name w:val="footer"/>
    <w:basedOn w:val="Normal"/>
    <w:link w:val="PieddepageCar"/>
    <w:uiPriority w:val="99"/>
    <w:semiHidden/>
    <w:unhideWhenUsed/>
    <w:rsid w:val="0038437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538</Words>
  <Characters>3068</Characters>
  <Application>Microsoft Word 12.1.0</Application>
  <DocSecurity>0</DocSecurity>
  <Lines>25</Lines>
  <Paragraphs>6</Paragraphs>
  <ScaleCrop>false</ScaleCrop>
  <LinksUpToDate>false</LinksUpToDate>
  <CharactersWithSpaces>3767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Sabine Castets</cp:lastModifiedBy>
  <cp:revision>1</cp:revision>
  <dcterms:created xsi:type="dcterms:W3CDTF">2019-11-18T10:19:00Z</dcterms:created>
  <dcterms:modified xsi:type="dcterms:W3CDTF">2019-11-18T10:56:00Z</dcterms:modified>
</cp:coreProperties>
</file>