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0" w:rsidRPr="00D930D0" w:rsidRDefault="00D930D0" w:rsidP="00D9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b/>
        </w:rPr>
      </w:pPr>
      <w:r w:rsidRPr="00D930D0">
        <w:rPr>
          <w:rFonts w:ascii="Times New Roman" w:hAnsi="Times New Roman"/>
          <w:b/>
        </w:rPr>
        <w:t>Japon-Chine : deux puissances aux ambitions mondiales</w:t>
      </w:r>
    </w:p>
    <w:p w:rsidR="00D930D0" w:rsidRDefault="00D930D0"/>
    <w:p w:rsidR="00D930D0" w:rsidRPr="00D930D0" w:rsidRDefault="00D930D0">
      <w:pPr>
        <w:rPr>
          <w:i/>
        </w:rPr>
      </w:pPr>
      <w:r w:rsidRPr="00D930D0">
        <w:rPr>
          <w:i/>
        </w:rPr>
        <w:t>=&gt; À l’aide du cour</w:t>
      </w:r>
      <w:r w:rsidR="00DC0AF1">
        <w:rPr>
          <w:i/>
        </w:rPr>
        <w:t>s et des documents  p. 356 à 361</w:t>
      </w:r>
      <w:r w:rsidRPr="00D930D0">
        <w:rPr>
          <w:i/>
        </w:rPr>
        <w:t xml:space="preserve">, complétez le tableau </w:t>
      </w:r>
      <w:r>
        <w:rPr>
          <w:i/>
        </w:rPr>
        <w:t>ci-dessous</w:t>
      </w:r>
      <w:r w:rsidRPr="00D930D0">
        <w:rPr>
          <w:i/>
        </w:rPr>
        <w:t xml:space="preserve">. </w:t>
      </w:r>
    </w:p>
    <w:p w:rsidR="00D930D0" w:rsidRDefault="00D930D0" w:rsidP="00D930D0">
      <w:pPr>
        <w:tabs>
          <w:tab w:val="left" w:pos="15168"/>
        </w:tabs>
      </w:pPr>
    </w:p>
    <w:tbl>
      <w:tblPr>
        <w:tblStyle w:val="Grilledutableau"/>
        <w:tblW w:w="15417" w:type="dxa"/>
        <w:tblLook w:val="00BF"/>
      </w:tblPr>
      <w:tblGrid>
        <w:gridCol w:w="2181"/>
        <w:gridCol w:w="2181"/>
        <w:gridCol w:w="5527"/>
        <w:gridCol w:w="5528"/>
      </w:tblGrid>
      <w:tr w:rsidR="00D930D0">
        <w:tc>
          <w:tcPr>
            <w:tcW w:w="4362" w:type="dxa"/>
            <w:gridSpan w:val="2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</w:p>
        </w:tc>
        <w:tc>
          <w:tcPr>
            <w:tcW w:w="5527" w:type="dxa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La Chine : une puissance ascendante</w:t>
            </w:r>
          </w:p>
        </w:tc>
        <w:tc>
          <w:tcPr>
            <w:tcW w:w="5528" w:type="dxa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Le Japon : une puissance établie</w:t>
            </w:r>
          </w:p>
        </w:tc>
      </w:tr>
      <w:tr w:rsidR="00D930D0">
        <w:tc>
          <w:tcPr>
            <w:tcW w:w="2181" w:type="dxa"/>
            <w:vMerge w:val="restart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Les aspects de la puissance</w:t>
            </w:r>
          </w:p>
        </w:tc>
        <w:tc>
          <w:tcPr>
            <w:tcW w:w="2181" w:type="dxa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Economique</w:t>
            </w:r>
          </w:p>
        </w:tc>
        <w:tc>
          <w:tcPr>
            <w:tcW w:w="5527" w:type="dxa"/>
          </w:tcPr>
          <w:p w:rsidR="00D930D0" w:rsidRDefault="00D930D0">
            <w:r>
              <w:t>- 1</w:t>
            </w:r>
            <w:r w:rsidRPr="00D930D0">
              <w:rPr>
                <w:vertAlign w:val="superscript"/>
              </w:rPr>
              <w:t>ère</w:t>
            </w:r>
            <w:r>
              <w:t xml:space="preserve"> puissance économique mondiale.</w:t>
            </w:r>
          </w:p>
          <w:p w:rsidR="00201940" w:rsidRDefault="00D930D0" w:rsidP="00201940">
            <w:r>
              <w:t xml:space="preserve">- Croissance économique forte, environ 10%/an à partir des années </w:t>
            </w:r>
            <w:r w:rsidR="000C3607">
              <w:t xml:space="preserve">1970 </w:t>
            </w:r>
            <w:r w:rsidR="00201940">
              <w:t>jusqu’à la crise de 2008</w:t>
            </w:r>
            <w:r>
              <w:t>, aujourd’hui</w:t>
            </w:r>
            <w:r w:rsidR="00201940">
              <w:t xml:space="preserve"> autour de 7,5%. </w:t>
            </w:r>
          </w:p>
          <w:p w:rsidR="000C3607" w:rsidRDefault="00201940" w:rsidP="00201940">
            <w:r>
              <w:t>- 1</w:t>
            </w:r>
            <w:r w:rsidRPr="00201940">
              <w:rPr>
                <w:vertAlign w:val="superscript"/>
              </w:rPr>
              <w:t>er</w:t>
            </w:r>
            <w:r w:rsidR="00A5099C">
              <w:t xml:space="preserve"> exportateur mondial</w:t>
            </w:r>
            <w:r>
              <w:t xml:space="preserve"> (plus de 10% des exportations mondiales) </w:t>
            </w:r>
            <w:r w:rsidR="000C3607">
              <w:t xml:space="preserve">et un taux de croissance des exportations qui augmente de plus de 15%/an </w:t>
            </w:r>
            <w:r>
              <w:t xml:space="preserve">=&gt; IDE importants, multipliés par 20 depuis 2000. </w:t>
            </w:r>
          </w:p>
          <w:p w:rsidR="00D930D0" w:rsidRDefault="000C3607" w:rsidP="000C3607">
            <w:r>
              <w:t>- 1,5% du PIB est consacré à la R&amp;D =&gt; aujourd’hui, 25% des chercheurs dans le monde sont chinois. (3</w:t>
            </w:r>
            <w:r w:rsidRPr="000C3607">
              <w:rPr>
                <w:vertAlign w:val="superscript"/>
              </w:rPr>
              <w:t>ème</w:t>
            </w:r>
            <w:r>
              <w:t xml:space="preserve"> pays après USA et UE). </w:t>
            </w:r>
          </w:p>
        </w:tc>
        <w:tc>
          <w:tcPr>
            <w:tcW w:w="5528" w:type="dxa"/>
          </w:tcPr>
          <w:p w:rsidR="00D930D0" w:rsidRDefault="00D930D0" w:rsidP="00D930D0">
            <w:r>
              <w:t>- 3</w:t>
            </w:r>
            <w:r w:rsidRPr="00D930D0">
              <w:rPr>
                <w:vertAlign w:val="superscript"/>
              </w:rPr>
              <w:t>ème</w:t>
            </w:r>
            <w:r>
              <w:t xml:space="preserve"> puissance économique mondiale. </w:t>
            </w:r>
          </w:p>
          <w:p w:rsidR="00201940" w:rsidRDefault="00D930D0" w:rsidP="00D930D0">
            <w:r>
              <w:t>- Limite : croissance économique faible (PIB stagne ou augmente faiblement)</w:t>
            </w:r>
          </w:p>
          <w:p w:rsidR="000C3607" w:rsidRDefault="00201940" w:rsidP="00D930D0">
            <w:r>
              <w:t>- Exportateur important (environ 7% des exportations mondiales)</w:t>
            </w:r>
            <w:r w:rsidR="000C3607">
              <w:t xml:space="preserve"> avec un taux de croissance des exportations qui augmente de moins de 5%/an</w:t>
            </w:r>
            <w:r>
              <w:t xml:space="preserve"> =&gt; IDE importants. </w:t>
            </w:r>
          </w:p>
          <w:p w:rsidR="00D930D0" w:rsidRDefault="000C3607" w:rsidP="00D930D0">
            <w:r>
              <w:t xml:space="preserve">- Environ 4% du PIB est consacré à la R&amp;D =&gt; entreprises innovantes dans le domaine de l’électronique, robotique, nanotechnologies (Canon, Sony…) </w:t>
            </w:r>
          </w:p>
        </w:tc>
      </w:tr>
      <w:tr w:rsidR="00D930D0">
        <w:tc>
          <w:tcPr>
            <w:tcW w:w="2181" w:type="dxa"/>
            <w:vMerge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</w:p>
        </w:tc>
        <w:tc>
          <w:tcPr>
            <w:tcW w:w="2181" w:type="dxa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Militaire</w:t>
            </w:r>
          </w:p>
        </w:tc>
        <w:tc>
          <w:tcPr>
            <w:tcW w:w="5527" w:type="dxa"/>
          </w:tcPr>
          <w:p w:rsidR="00201940" w:rsidRDefault="00201940">
            <w:r>
              <w:t>- 2</w:t>
            </w:r>
            <w:r w:rsidRPr="00201940">
              <w:rPr>
                <w:vertAlign w:val="superscript"/>
              </w:rPr>
              <w:t>ème</w:t>
            </w:r>
            <w:r>
              <w:t xml:space="preserve"> budget mondial. </w:t>
            </w:r>
          </w:p>
          <w:p w:rsidR="00AA6F2C" w:rsidRDefault="00201940">
            <w:r>
              <w:t>- Armée la plus importante du monde.</w:t>
            </w:r>
          </w:p>
          <w:p w:rsidR="00D930D0" w:rsidRDefault="00AA6F2C">
            <w:r>
              <w:t xml:space="preserve">- Puissance nucléaire. </w:t>
            </w:r>
          </w:p>
        </w:tc>
        <w:tc>
          <w:tcPr>
            <w:tcW w:w="5528" w:type="dxa"/>
          </w:tcPr>
          <w:p w:rsidR="00AA6F2C" w:rsidRDefault="00201940">
            <w:r>
              <w:t>- 5</w:t>
            </w:r>
            <w:r w:rsidRPr="00201940">
              <w:rPr>
                <w:vertAlign w:val="superscript"/>
              </w:rPr>
              <w:t>ème</w:t>
            </w:r>
            <w:r>
              <w:t xml:space="preserve"> budget mondial.</w:t>
            </w:r>
          </w:p>
          <w:p w:rsidR="00D930D0" w:rsidRDefault="00AA6F2C">
            <w:r>
              <w:t>- Soutien géopolitique depuis la guerre froide</w:t>
            </w:r>
          </w:p>
        </w:tc>
      </w:tr>
      <w:tr w:rsidR="00D930D0">
        <w:tc>
          <w:tcPr>
            <w:tcW w:w="2181" w:type="dxa"/>
            <w:vMerge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</w:p>
        </w:tc>
        <w:tc>
          <w:tcPr>
            <w:tcW w:w="2181" w:type="dxa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Diplomatique</w:t>
            </w:r>
          </w:p>
        </w:tc>
        <w:tc>
          <w:tcPr>
            <w:tcW w:w="5527" w:type="dxa"/>
          </w:tcPr>
          <w:p w:rsidR="00AA6F2C" w:rsidRDefault="00201940">
            <w:r>
              <w:t>- Siège permanent au Conseil de sécurité de l’ONU</w:t>
            </w:r>
          </w:p>
          <w:p w:rsidR="00D930D0" w:rsidRDefault="00AA6F2C" w:rsidP="00AA6F2C">
            <w:pPr>
              <w:jc w:val="both"/>
            </w:pPr>
            <w:r>
              <w:t>- Membre d’organisation</w:t>
            </w:r>
            <w:r w:rsidR="00A5099C">
              <w:t>s</w:t>
            </w:r>
            <w:r>
              <w:t xml:space="preserve"> internationales (G20, BRICS)</w:t>
            </w:r>
          </w:p>
        </w:tc>
        <w:tc>
          <w:tcPr>
            <w:tcW w:w="5528" w:type="dxa"/>
          </w:tcPr>
          <w:p w:rsidR="00AA6F2C" w:rsidRDefault="00201940">
            <w:r>
              <w:t>- « Nain politique »</w:t>
            </w:r>
            <w:r w:rsidR="00AA6F2C">
              <w:t>.</w:t>
            </w:r>
          </w:p>
          <w:p w:rsidR="00D930D0" w:rsidRDefault="00AA6F2C">
            <w:r>
              <w:t xml:space="preserve">- Membre du G8. </w:t>
            </w:r>
          </w:p>
        </w:tc>
      </w:tr>
      <w:tr w:rsidR="00D930D0">
        <w:tc>
          <w:tcPr>
            <w:tcW w:w="2181" w:type="dxa"/>
            <w:vMerge w:val="restart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Les fondements de la puissance</w:t>
            </w:r>
          </w:p>
        </w:tc>
        <w:tc>
          <w:tcPr>
            <w:tcW w:w="2181" w:type="dxa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Territorial</w:t>
            </w:r>
          </w:p>
        </w:tc>
        <w:tc>
          <w:tcPr>
            <w:tcW w:w="5527" w:type="dxa"/>
          </w:tcPr>
          <w:p w:rsidR="00D930D0" w:rsidRDefault="00D930D0">
            <w:r>
              <w:t xml:space="preserve">- Interface maritime dynamique grâce à la littoralisation. </w:t>
            </w:r>
          </w:p>
          <w:p w:rsidR="00D930D0" w:rsidRDefault="00D930D0">
            <w:r>
              <w:t xml:space="preserve">- Vaste territoire =&gt; ressources naturelles nombreuses et diversifiée. </w:t>
            </w:r>
          </w:p>
        </w:tc>
        <w:tc>
          <w:tcPr>
            <w:tcW w:w="5528" w:type="dxa"/>
          </w:tcPr>
          <w:p w:rsidR="00D930D0" w:rsidRDefault="00D930D0" w:rsidP="00D930D0">
            <w:r>
              <w:t xml:space="preserve">- Archipel =&gt; Interfaces importantes, mais surtout une dynamique, celle du Japon de l’endroit. </w:t>
            </w:r>
          </w:p>
          <w:p w:rsidR="00D930D0" w:rsidRDefault="00D930D0" w:rsidP="00D930D0">
            <w:r>
              <w:t xml:space="preserve">- Peu de ressources naturelles. </w:t>
            </w:r>
          </w:p>
        </w:tc>
      </w:tr>
      <w:tr w:rsidR="00D930D0">
        <w:tc>
          <w:tcPr>
            <w:tcW w:w="2181" w:type="dxa"/>
            <w:vMerge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</w:p>
        </w:tc>
        <w:tc>
          <w:tcPr>
            <w:tcW w:w="2181" w:type="dxa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Culturel</w:t>
            </w:r>
          </w:p>
        </w:tc>
        <w:tc>
          <w:tcPr>
            <w:tcW w:w="5527" w:type="dxa"/>
          </w:tcPr>
          <w:p w:rsidR="00201940" w:rsidRDefault="00201940" w:rsidP="00201940">
            <w:r>
              <w:t xml:space="preserve">- Développement du </w:t>
            </w:r>
            <w:r w:rsidRPr="00201940">
              <w:rPr>
                <w:i/>
              </w:rPr>
              <w:t>soft power </w:t>
            </w:r>
            <w:r>
              <w:t xml:space="preserve">: instituts Confucius, cinéma, JO de Pékin de 2008, exposition universelle de Shanghai en 2010.  </w:t>
            </w:r>
          </w:p>
          <w:p w:rsidR="00D930D0" w:rsidRDefault="00201940" w:rsidP="00201940">
            <w:r>
              <w:t xml:space="preserve">- Diaspora chinoise importante que relaie la culture chinoise dans l’aire asiatique, mais aussi dans le monde. </w:t>
            </w:r>
          </w:p>
        </w:tc>
        <w:tc>
          <w:tcPr>
            <w:tcW w:w="5528" w:type="dxa"/>
          </w:tcPr>
          <w:p w:rsidR="00D930D0" w:rsidRDefault="0026202F">
            <w:r>
              <w:t>- Exportation de la culture japonaise (manga, dessins animés</w:t>
            </w:r>
            <w:r w:rsidR="00AA6F2C">
              <w:t xml:space="preserve">, jeux </w:t>
            </w:r>
            <w:proofErr w:type="gramStart"/>
            <w:r w:rsidR="00AA6F2C">
              <w:t>vidéos</w:t>
            </w:r>
            <w:proofErr w:type="gramEnd"/>
            <w:r>
              <w:t xml:space="preserve">… </w:t>
            </w:r>
            <w:r w:rsidRPr="00AA6F2C">
              <w:rPr>
                <w:i/>
              </w:rPr>
              <w:t xml:space="preserve">Cool </w:t>
            </w:r>
            <w:proofErr w:type="spellStart"/>
            <w:r w:rsidRPr="00AA6F2C">
              <w:rPr>
                <w:i/>
              </w:rPr>
              <w:t>Japan</w:t>
            </w:r>
            <w:proofErr w:type="spellEnd"/>
            <w:r>
              <w:t>) mais aussi de la cuisine avec les sushis…</w:t>
            </w:r>
          </w:p>
        </w:tc>
      </w:tr>
      <w:tr w:rsidR="00D930D0">
        <w:tc>
          <w:tcPr>
            <w:tcW w:w="2181" w:type="dxa"/>
            <w:vMerge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</w:p>
        </w:tc>
        <w:tc>
          <w:tcPr>
            <w:tcW w:w="2181" w:type="dxa"/>
            <w:vAlign w:val="center"/>
          </w:tcPr>
          <w:p w:rsidR="00D930D0" w:rsidRPr="00D930D0" w:rsidRDefault="00D930D0" w:rsidP="00D930D0">
            <w:pPr>
              <w:jc w:val="center"/>
              <w:rPr>
                <w:b/>
              </w:rPr>
            </w:pPr>
            <w:r w:rsidRPr="00D930D0">
              <w:rPr>
                <w:b/>
              </w:rPr>
              <w:t>Démographique</w:t>
            </w:r>
          </w:p>
        </w:tc>
        <w:tc>
          <w:tcPr>
            <w:tcW w:w="5527" w:type="dxa"/>
          </w:tcPr>
          <w:p w:rsidR="00D930D0" w:rsidRDefault="000C3607">
            <w:r>
              <w:t xml:space="preserve">- Géant démographique avec environ 1,4 MM d’habitants. </w:t>
            </w:r>
          </w:p>
        </w:tc>
        <w:tc>
          <w:tcPr>
            <w:tcW w:w="5528" w:type="dxa"/>
          </w:tcPr>
          <w:p w:rsidR="000C3607" w:rsidRDefault="00201940">
            <w:r>
              <w:t xml:space="preserve">- Baisse et vieillissement de la population. </w:t>
            </w:r>
          </w:p>
          <w:p w:rsidR="00D930D0" w:rsidRDefault="000C3607">
            <w:r>
              <w:t xml:space="preserve">- Précarisation d’une partie de </w:t>
            </w:r>
            <w:r w:rsidR="00DC0AF1">
              <w:t>la populati</w:t>
            </w:r>
            <w:r>
              <w:t xml:space="preserve">on. </w:t>
            </w:r>
          </w:p>
        </w:tc>
      </w:tr>
    </w:tbl>
    <w:p w:rsidR="00D930D0" w:rsidRDefault="00D930D0"/>
    <w:sectPr w:rsidR="00D930D0" w:rsidSect="00D930D0">
      <w:pgSz w:w="16834" w:h="11904" w:orient="landscape"/>
      <w:pgMar w:top="567" w:right="851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930D0"/>
    <w:rsid w:val="000C3607"/>
    <w:rsid w:val="001A7434"/>
    <w:rsid w:val="00201940"/>
    <w:rsid w:val="0026202F"/>
    <w:rsid w:val="00747828"/>
    <w:rsid w:val="00986B4C"/>
    <w:rsid w:val="00A5099C"/>
    <w:rsid w:val="00AA6F2C"/>
    <w:rsid w:val="00B34FC2"/>
    <w:rsid w:val="00CE4C30"/>
    <w:rsid w:val="00D930D0"/>
    <w:rsid w:val="00DC0A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0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s_castets</cp:lastModifiedBy>
  <cp:revision>4</cp:revision>
  <dcterms:created xsi:type="dcterms:W3CDTF">2015-04-30T21:42:00Z</dcterms:created>
  <dcterms:modified xsi:type="dcterms:W3CDTF">2018-04-03T07:54:00Z</dcterms:modified>
</cp:coreProperties>
</file>